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D3" w:rsidRPr="005A3FD3" w:rsidRDefault="005A3FD3" w:rsidP="005A3FD3">
      <w:pPr>
        <w:shd w:val="clear" w:color="auto" w:fill="FFFFFF"/>
        <w:spacing w:after="100" w:line="240" w:lineRule="auto"/>
        <w:outlineLvl w:val="2"/>
        <w:rPr>
          <w:rFonts w:ascii="Trebuchet MS" w:eastAsia="Times New Roman" w:hAnsi="Trebuchet MS" w:cs="Arial"/>
          <w:b/>
          <w:bCs/>
          <w:color w:val="000000"/>
          <w:sz w:val="33"/>
          <w:szCs w:val="33"/>
        </w:rPr>
      </w:pPr>
      <w:r w:rsidRPr="005A3FD3">
        <w:rPr>
          <w:rFonts w:ascii="Trebuchet MS" w:eastAsia="Times New Roman" w:hAnsi="Trebuchet MS" w:cs="Arial"/>
          <w:b/>
          <w:bCs/>
          <w:color w:val="000000"/>
          <w:sz w:val="33"/>
          <w:szCs w:val="33"/>
        </w:rPr>
        <w:t xml:space="preserve">Responsibilities of Executive Board Officers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5A3FD3" w:rsidRPr="005A3FD3" w:rsidTr="005A3FD3">
        <w:trPr>
          <w:tblCellSpacing w:w="0" w:type="dxa"/>
        </w:trPr>
        <w:tc>
          <w:tcPr>
            <w:tcW w:w="0" w:type="auto"/>
            <w:tcMar>
              <w:top w:w="45" w:type="dxa"/>
              <w:left w:w="45" w:type="dxa"/>
              <w:bottom w:w="45" w:type="dxa"/>
              <w:right w:w="45" w:type="dxa"/>
            </w:tcMar>
            <w:hideMark/>
          </w:tcPr>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xml:space="preserve">The </w:t>
            </w:r>
            <w:r w:rsidRPr="005A3FD3">
              <w:rPr>
                <w:rFonts w:ascii="Arial" w:eastAsia="Times New Roman" w:hAnsi="Arial" w:cs="Arial"/>
                <w:b/>
                <w:bCs/>
                <w:sz w:val="24"/>
                <w:szCs w:val="24"/>
                <w:u w:val="single"/>
              </w:rPr>
              <w:t>co-presidents</w:t>
            </w:r>
            <w:r w:rsidRPr="005A3FD3">
              <w:rPr>
                <w:rFonts w:ascii="Arial" w:eastAsia="Times New Roman" w:hAnsi="Arial" w:cs="Arial"/>
                <w:sz w:val="24"/>
                <w:szCs w:val="24"/>
              </w:rPr>
              <w:t xml:space="preserve"> shall:</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Preside at all meetings of the Association and the executive board.</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Prepare for publication the agenda for each meeting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Have general charge and supervision of the business and affairs of the Association and perform duties usually incident to the office of president of a not-for-profit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Sign and execute all contracts, agreements, or other obligations in the name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Be a member ex-officio of all committees, including standing ad hoc committees, except the nominating committee.</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Appoint the committee chairpersons, including standing and ad hoc committees, in cooperation with the executive board in accordance with Article VII, Section 4 of these bylaws.</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Coordinate the work of the officers and the committees of the Association in order that the objectives of the Association </w:t>
            </w:r>
            <w:proofErr w:type="gramStart"/>
            <w:r w:rsidRPr="005A3FD3">
              <w:rPr>
                <w:rFonts w:ascii="Arial" w:eastAsia="Times New Roman" w:hAnsi="Arial" w:cs="Arial"/>
                <w:sz w:val="24"/>
                <w:szCs w:val="24"/>
              </w:rPr>
              <w:t>may be promoted</w:t>
            </w:r>
            <w:proofErr w:type="gramEnd"/>
            <w:r w:rsidRPr="005A3FD3">
              <w:rPr>
                <w:rFonts w:ascii="Arial" w:eastAsia="Times New Roman" w:hAnsi="Arial" w:cs="Arial"/>
                <w:sz w:val="24"/>
                <w:szCs w:val="24"/>
              </w:rPr>
              <w:t>.</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Be familiar with the basic tenets of </w:t>
            </w:r>
            <w:hyperlink r:id="rId4" w:history="1">
              <w:r w:rsidRPr="005A3FD3">
                <w:rPr>
                  <w:rFonts w:ascii="Arial" w:eastAsia="Times New Roman" w:hAnsi="Arial" w:cs="Arial"/>
                  <w:color w:val="C21D0C"/>
                  <w:sz w:val="24"/>
                  <w:szCs w:val="24"/>
                  <w:u w:val="single"/>
                </w:rPr>
                <w:t>Robert’s Rules of Order</w:t>
              </w:r>
            </w:hyperlink>
            <w:r w:rsidRPr="005A3FD3">
              <w:rPr>
                <w:rFonts w:ascii="Arial" w:eastAsia="Times New Roman" w:hAnsi="Arial" w:cs="Arial"/>
                <w:sz w:val="24"/>
                <w:szCs w:val="24"/>
              </w:rPr>
              <w:t>.</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xml:space="preserve">The </w:t>
            </w:r>
            <w:r w:rsidRPr="005A3FD3">
              <w:rPr>
                <w:rFonts w:ascii="Arial" w:eastAsia="Times New Roman" w:hAnsi="Arial" w:cs="Arial"/>
                <w:b/>
                <w:bCs/>
                <w:sz w:val="24"/>
                <w:szCs w:val="24"/>
                <w:u w:val="single"/>
              </w:rPr>
              <w:t>vice president of fundraising</w:t>
            </w:r>
            <w:r w:rsidRPr="005A3FD3">
              <w:rPr>
                <w:rFonts w:ascii="Arial" w:eastAsia="Times New Roman" w:hAnsi="Arial" w:cs="Arial"/>
                <w:sz w:val="24"/>
                <w:szCs w:val="24"/>
              </w:rPr>
              <w:t xml:space="preserve"> shall:</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Attend all meetings of the Association and the executive board.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Act as an aide to the president.</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Perform the duties of the president in that absence of that officer.</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Meet and consult with fundraising committee chairs as needed.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Perform other such duties as may be delegated.</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Review the monthly bank reconciliation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Oversee existing and ad hoc fundraising efforts that support the objectives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Provide a Plan of Work and fundraising area budget for SCA Treasurer.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Assist SCA volunteers as needed.</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before="100" w:beforeAutospacing="1" w:after="100" w:afterAutospacing="1" w:line="240" w:lineRule="auto"/>
              <w:jc w:val="both"/>
              <w:rPr>
                <w:rFonts w:ascii="Arial" w:eastAsia="Times New Roman" w:hAnsi="Arial" w:cs="Arial"/>
                <w:sz w:val="20"/>
                <w:szCs w:val="20"/>
              </w:rPr>
            </w:pPr>
            <w:r w:rsidRPr="005A3FD3">
              <w:rPr>
                <w:rFonts w:ascii="Arial" w:eastAsia="Times New Roman" w:hAnsi="Arial" w:cs="Arial"/>
                <w:sz w:val="24"/>
                <w:szCs w:val="24"/>
              </w:rPr>
              <w:t xml:space="preserve">The </w:t>
            </w:r>
            <w:r w:rsidRPr="005A3FD3">
              <w:rPr>
                <w:rFonts w:ascii="Arial" w:eastAsia="Times New Roman" w:hAnsi="Arial" w:cs="Arial"/>
                <w:b/>
                <w:bCs/>
                <w:sz w:val="24"/>
                <w:szCs w:val="24"/>
                <w:u w:val="single"/>
              </w:rPr>
              <w:t>vice-president of programs and projects</w:t>
            </w:r>
            <w:r w:rsidRPr="005A3FD3">
              <w:rPr>
                <w:rFonts w:ascii="Arial" w:eastAsia="Times New Roman" w:hAnsi="Arial" w:cs="Arial"/>
                <w:sz w:val="24"/>
                <w:szCs w:val="24"/>
              </w:rPr>
              <w:t xml:space="preserve"> shall:</w:t>
            </w:r>
            <w:r w:rsidR="00CE5B24">
              <w:rPr>
                <w:rFonts w:ascii="Arial" w:eastAsia="Times New Roman" w:hAnsi="Arial" w:cs="Arial"/>
                <w:sz w:val="24"/>
                <w:szCs w:val="24"/>
              </w:rPr>
              <w:t xml:space="preserve">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Attend all meetings of the Association and the executive board. </w:t>
            </w:r>
          </w:p>
          <w:p w:rsidR="005A3FD3" w:rsidRPr="005A3FD3" w:rsidRDefault="005A3FD3" w:rsidP="00CE5B24">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Act as an aide to the president.</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Meet and consult with programs and projects committee chairs as needed.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Perform other such duties as may be delegated.</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lastRenderedPageBreak/>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Oversee existing and ad hoc programs and projects efforts that support the objectives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Provide a Plan of </w:t>
            </w:r>
            <w:proofErr w:type="gramStart"/>
            <w:r w:rsidRPr="005A3FD3">
              <w:rPr>
                <w:rFonts w:ascii="Arial" w:eastAsia="Times New Roman" w:hAnsi="Arial" w:cs="Arial"/>
                <w:sz w:val="24"/>
                <w:szCs w:val="24"/>
              </w:rPr>
              <w:t>Work and programs</w:t>
            </w:r>
            <w:proofErr w:type="gramEnd"/>
            <w:r w:rsidRPr="005A3FD3">
              <w:rPr>
                <w:rFonts w:ascii="Arial" w:eastAsia="Times New Roman" w:hAnsi="Arial" w:cs="Arial"/>
                <w:sz w:val="24"/>
                <w:szCs w:val="24"/>
              </w:rPr>
              <w:t xml:space="preserve"> and projects area budget for SCA Treasurer. </w:t>
            </w:r>
          </w:p>
          <w:p w:rsidR="005A3FD3" w:rsidRDefault="005A3FD3" w:rsidP="005A3FD3">
            <w:pPr>
              <w:spacing w:after="0" w:line="240" w:lineRule="auto"/>
              <w:ind w:left="360"/>
              <w:jc w:val="both"/>
              <w:rPr>
                <w:rFonts w:ascii="Arial" w:eastAsia="Times New Roman" w:hAnsi="Arial" w:cs="Arial"/>
                <w:sz w:val="24"/>
                <w:szCs w:val="24"/>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Assist SCA volunteers as needed.</w:t>
            </w:r>
          </w:p>
          <w:p w:rsidR="00CE5B24" w:rsidRPr="005A3FD3" w:rsidRDefault="00CE5B24" w:rsidP="00CE5B24">
            <w:pPr>
              <w:spacing w:after="0" w:line="240" w:lineRule="auto"/>
              <w:ind w:left="360"/>
              <w:jc w:val="both"/>
              <w:rPr>
                <w:rFonts w:ascii="Arial" w:eastAsia="Times New Roman" w:hAnsi="Arial" w:cs="Arial"/>
                <w:sz w:val="20"/>
                <w:szCs w:val="20"/>
              </w:rPr>
            </w:pPr>
            <w:r w:rsidRPr="005A3FD3">
              <w:rPr>
                <w:rFonts w:ascii="Arial" w:eastAsia="Times New Roman" w:hAnsi="Arial" w:cs="Arial"/>
                <w:sz w:val="24"/>
                <w:szCs w:val="24"/>
              </w:rPr>
              <w:t>Create class parent and grade chair volunteer application and application review/selection process.</w:t>
            </w:r>
          </w:p>
          <w:p w:rsidR="00CE5B24" w:rsidRPr="005A3FD3" w:rsidRDefault="00CE5B24" w:rsidP="00CE5B24">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Through communication with the executive board, identify volunteer opportunities.</w:t>
            </w:r>
          </w:p>
          <w:p w:rsidR="00CE5B24" w:rsidRPr="005A3FD3" w:rsidRDefault="00CE5B24" w:rsidP="00CE5B24">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Identify, track and manage a corps of volunteers for the benefit of the Association.</w:t>
            </w:r>
          </w:p>
          <w:p w:rsidR="00CE5B24" w:rsidRPr="005A3FD3" w:rsidRDefault="00CE5B24" w:rsidP="00CE5B24">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Communicate the needs of the Association to volunteers, and assemble committees as needed.</w:t>
            </w:r>
          </w:p>
          <w:p w:rsidR="00CE5B24" w:rsidRPr="005A3FD3" w:rsidRDefault="00CE5B24" w:rsidP="00CE5B24">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Set-up a databas</w:t>
            </w:r>
            <w:bookmarkStart w:id="0" w:name="_GoBack"/>
            <w:bookmarkEnd w:id="0"/>
            <w:r w:rsidRPr="005A3FD3">
              <w:rPr>
                <w:rFonts w:ascii="Arial" w:eastAsia="Times New Roman" w:hAnsi="Arial" w:cs="Arial"/>
                <w:sz w:val="24"/>
                <w:szCs w:val="24"/>
              </w:rPr>
              <w:t>e to track volunteers, their interests and availability.</w:t>
            </w:r>
          </w:p>
          <w:p w:rsidR="00CE5B24" w:rsidRPr="005A3FD3" w:rsidRDefault="00CE5B24" w:rsidP="00CE5B24">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Conduct outreach initiatives to expand volunteerism in support of the Association</w:t>
            </w:r>
          </w:p>
          <w:p w:rsidR="005A3FD3" w:rsidRPr="005A3FD3" w:rsidRDefault="005A3FD3" w:rsidP="005A3FD3">
            <w:pPr>
              <w:spacing w:before="100" w:beforeAutospacing="1" w:after="100" w:afterAutospacing="1"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before="100" w:beforeAutospacing="1" w:after="100" w:afterAutospacing="1" w:line="240" w:lineRule="auto"/>
              <w:jc w:val="both"/>
              <w:rPr>
                <w:rFonts w:ascii="Arial" w:eastAsia="Times New Roman" w:hAnsi="Arial" w:cs="Arial"/>
                <w:sz w:val="20"/>
                <w:szCs w:val="20"/>
              </w:rPr>
            </w:pPr>
            <w:r w:rsidRPr="005A3FD3">
              <w:rPr>
                <w:rFonts w:ascii="Arial" w:eastAsia="Times New Roman" w:hAnsi="Arial" w:cs="Arial"/>
                <w:sz w:val="24"/>
                <w:szCs w:val="24"/>
              </w:rPr>
              <w:t>The </w:t>
            </w:r>
            <w:r w:rsidRPr="008973CA">
              <w:rPr>
                <w:rFonts w:ascii="Arial" w:eastAsia="Times New Roman" w:hAnsi="Arial" w:cs="Arial"/>
                <w:b/>
                <w:bCs/>
                <w:sz w:val="24"/>
                <w:szCs w:val="24"/>
                <w:u w:val="single"/>
              </w:rPr>
              <w:t>vice president of</w:t>
            </w:r>
            <w:r w:rsidRPr="008973CA">
              <w:rPr>
                <w:rFonts w:ascii="Arial" w:eastAsia="Times New Roman" w:hAnsi="Arial" w:cs="Arial"/>
                <w:b/>
                <w:sz w:val="24"/>
                <w:szCs w:val="24"/>
                <w:u w:val="single"/>
              </w:rPr>
              <w:t xml:space="preserve"> </w:t>
            </w:r>
            <w:r w:rsidR="008973CA" w:rsidRPr="008973CA">
              <w:rPr>
                <w:rFonts w:ascii="Arial" w:eastAsia="Times New Roman" w:hAnsi="Arial" w:cs="Arial"/>
                <w:b/>
                <w:sz w:val="24"/>
                <w:szCs w:val="24"/>
                <w:u w:val="single"/>
              </w:rPr>
              <w:t>Marketing</w:t>
            </w:r>
            <w:r w:rsidRPr="005A3FD3">
              <w:rPr>
                <w:rFonts w:ascii="Arial" w:eastAsia="Times New Roman" w:hAnsi="Arial" w:cs="Arial"/>
                <w:b/>
                <w:bCs/>
                <w:sz w:val="24"/>
                <w:szCs w:val="24"/>
              </w:rPr>
              <w:t xml:space="preserve"> </w:t>
            </w:r>
            <w:r w:rsidRPr="005A3FD3">
              <w:rPr>
                <w:rFonts w:ascii="Arial" w:eastAsia="Times New Roman" w:hAnsi="Arial" w:cs="Arial"/>
                <w:sz w:val="24"/>
                <w:szCs w:val="24"/>
              </w:rPr>
              <w:t>shall:</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Attend all meetings of the Association and the executive board.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Act as an aide to the president.</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Meet and consult with committee chairs as needed.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Provide a Plan of Work and communications area budget for SCA Treasurer.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Oversee SCA website and send out SCA Monthly e-communications.</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Oversee communications throughout the year.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Oversee SCA bulletin Board updates, Publicity/Community Relations, Hospitality.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Assist SCA volunteers as needed.</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xml:space="preserve">The </w:t>
            </w:r>
            <w:r w:rsidRPr="005A3FD3">
              <w:rPr>
                <w:rFonts w:ascii="Arial" w:eastAsia="Times New Roman" w:hAnsi="Arial" w:cs="Arial"/>
                <w:b/>
                <w:bCs/>
                <w:sz w:val="24"/>
                <w:szCs w:val="24"/>
                <w:u w:val="single"/>
              </w:rPr>
              <w:t>recording secretary</w:t>
            </w:r>
            <w:r w:rsidRPr="005A3FD3">
              <w:rPr>
                <w:rFonts w:ascii="Arial" w:eastAsia="Times New Roman" w:hAnsi="Arial" w:cs="Arial"/>
                <w:sz w:val="24"/>
                <w:szCs w:val="24"/>
              </w:rPr>
              <w:t xml:space="preserve"> shall:</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Record the minutes of all meetings of the association and the executive board.</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Maintain a permanent file of the minutes, committee reports, membership lists and records pertaining to the work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Maintain the official documents of the Association, including the bylaws and the rules of parliamentary authority.</w:t>
            </w:r>
          </w:p>
          <w:p w:rsidR="005A3FD3" w:rsidRPr="005A3FD3" w:rsidRDefault="005A3FD3" w:rsidP="00CE5B24">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Perform such other duties as may be delegated.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Conduct the correspondence of the Association under the direction of the president.</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Maintain a file of all correspondence pertaining to the work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Distribute the agenda to the general membership one week prior to the Association meetings.</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lastRenderedPageBreak/>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Perform other such duties as may be delegated.</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xml:space="preserve">The </w:t>
            </w:r>
            <w:r w:rsidRPr="005A3FD3">
              <w:rPr>
                <w:rFonts w:ascii="Arial" w:eastAsia="Times New Roman" w:hAnsi="Arial" w:cs="Arial"/>
                <w:b/>
                <w:bCs/>
                <w:sz w:val="24"/>
                <w:szCs w:val="24"/>
                <w:u w:val="single"/>
              </w:rPr>
              <w:t>treasurer</w:t>
            </w:r>
            <w:r w:rsidRPr="005A3FD3">
              <w:rPr>
                <w:rFonts w:ascii="Arial" w:eastAsia="Times New Roman" w:hAnsi="Arial" w:cs="Arial"/>
                <w:sz w:val="24"/>
                <w:szCs w:val="24"/>
              </w:rPr>
              <w:t xml:space="preserve"> shall:</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Have custody of all the funds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Balance and reconcile all accounts of the Association, work with the accounting professional retained by the Association as may be necessary to maintain such accounts, and to comply with any reporting requirements of the Internal Revenue Service or similar governmental agencies.</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Present a statement of account at every meeting of the Association and at other times when requested by the executive board. These statements and reports </w:t>
            </w:r>
            <w:proofErr w:type="gramStart"/>
            <w:r w:rsidRPr="005A3FD3">
              <w:rPr>
                <w:rFonts w:ascii="Arial" w:eastAsia="Times New Roman" w:hAnsi="Arial" w:cs="Arial"/>
                <w:sz w:val="24"/>
                <w:szCs w:val="24"/>
              </w:rPr>
              <w:t>shall be reviewed and distributed to those present at the meetings</w:t>
            </w:r>
            <w:proofErr w:type="gramEnd"/>
            <w:r w:rsidRPr="005A3FD3">
              <w:rPr>
                <w:rFonts w:ascii="Arial" w:eastAsia="Times New Roman" w:hAnsi="Arial" w:cs="Arial"/>
                <w:sz w:val="24"/>
                <w:szCs w:val="24"/>
              </w:rPr>
              <w:t>.</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Present a complete annual report at the annual meeting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Make disbursements as authorized by the president, executive board, or Association in accordance with the budget and in support of the objectives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Make the financial records and statements available for review by the auditing committee at their biannual review in accordance with Article III, Section 9 of these bylaws.</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 xml:space="preserve">Pay the annual dues to the North Shore Coordinating Council and any other district-wide association in which this Association </w:t>
            </w:r>
            <w:proofErr w:type="gramStart"/>
            <w:r w:rsidRPr="005A3FD3">
              <w:rPr>
                <w:rFonts w:ascii="Arial" w:eastAsia="Times New Roman" w:hAnsi="Arial" w:cs="Arial"/>
                <w:sz w:val="24"/>
                <w:szCs w:val="24"/>
              </w:rPr>
              <w:t>is represented</w:t>
            </w:r>
            <w:proofErr w:type="gramEnd"/>
            <w:r w:rsidRPr="005A3FD3">
              <w:rPr>
                <w:rFonts w:ascii="Arial" w:eastAsia="Times New Roman" w:hAnsi="Arial" w:cs="Arial"/>
                <w:sz w:val="24"/>
                <w:szCs w:val="24"/>
              </w:rPr>
              <w:t>.</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xml:space="preserve">The </w:t>
            </w:r>
            <w:r w:rsidRPr="005A3FD3">
              <w:rPr>
                <w:rFonts w:ascii="Arial" w:eastAsia="Times New Roman" w:hAnsi="Arial" w:cs="Arial"/>
                <w:b/>
                <w:bCs/>
                <w:sz w:val="24"/>
                <w:szCs w:val="24"/>
                <w:u w:val="single"/>
              </w:rPr>
              <w:t>volunteer coordinator</w:t>
            </w:r>
            <w:r w:rsidRPr="005A3FD3">
              <w:rPr>
                <w:rFonts w:ascii="Arial" w:eastAsia="Times New Roman" w:hAnsi="Arial" w:cs="Arial"/>
                <w:sz w:val="24"/>
                <w:szCs w:val="24"/>
              </w:rPr>
              <w:t xml:space="preserve"> shall:</w:t>
            </w:r>
          </w:p>
          <w:p w:rsidR="005A3FD3" w:rsidRPr="005A3FD3" w:rsidRDefault="005A3FD3" w:rsidP="005A3FD3">
            <w:pPr>
              <w:spacing w:before="100" w:beforeAutospacing="1" w:after="0" w:line="240" w:lineRule="auto"/>
              <w:jc w:val="both"/>
              <w:rPr>
                <w:rFonts w:ascii="Arial" w:eastAsia="Times New Roman" w:hAnsi="Arial" w:cs="Arial"/>
                <w:sz w:val="20"/>
                <w:szCs w:val="20"/>
              </w:rPr>
            </w:pPr>
            <w:r w:rsidRPr="005A3FD3">
              <w:rPr>
                <w:rFonts w:ascii="Arial" w:eastAsia="Times New Roman" w:hAnsi="Arial" w:cs="Arial"/>
                <w:sz w:val="24"/>
                <w:szCs w:val="24"/>
              </w:rPr>
              <w:t> </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Create class parent and grade chair volunteer application and application review/selection process.</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Through communication with the executive board, identify volunteer opportunities.</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Identify, track and manage a corps of volunteers for the benefit of the Association.</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Communicate the needs of the Association to volunteers, and assemble committees as needed.</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Set-up a database to track volunteers, their interests and availability.</w:t>
            </w:r>
          </w:p>
          <w:p w:rsidR="005A3FD3" w:rsidRPr="005A3FD3" w:rsidRDefault="005A3FD3" w:rsidP="005A3FD3">
            <w:pPr>
              <w:spacing w:after="0" w:line="240" w:lineRule="auto"/>
              <w:ind w:left="360"/>
              <w:jc w:val="both"/>
              <w:rPr>
                <w:rFonts w:ascii="Arial" w:eastAsia="Times New Roman" w:hAnsi="Arial" w:cs="Arial"/>
                <w:sz w:val="20"/>
                <w:szCs w:val="20"/>
              </w:rPr>
            </w:pPr>
            <w:r w:rsidRPr="005A3FD3">
              <w:rPr>
                <w:rFonts w:ascii="Symbol" w:eastAsia="Times New Roman" w:hAnsi="Symbol" w:cs="Arial"/>
                <w:sz w:val="24"/>
                <w:szCs w:val="24"/>
              </w:rPr>
              <w:t></w:t>
            </w:r>
            <w:r w:rsidRPr="005A3FD3">
              <w:rPr>
                <w:rFonts w:ascii="Times New Roman" w:eastAsia="Times New Roman" w:hAnsi="Times New Roman" w:cs="Times New Roman"/>
                <w:sz w:val="14"/>
                <w:szCs w:val="14"/>
              </w:rPr>
              <w:t xml:space="preserve">         </w:t>
            </w:r>
            <w:r w:rsidRPr="005A3FD3">
              <w:rPr>
                <w:rFonts w:ascii="Arial" w:eastAsia="Times New Roman" w:hAnsi="Arial" w:cs="Arial"/>
                <w:sz w:val="24"/>
                <w:szCs w:val="24"/>
              </w:rPr>
              <w:t>Conduct outreach initiatives to expand volunteerism in support of the Association.</w:t>
            </w:r>
          </w:p>
        </w:tc>
      </w:tr>
    </w:tbl>
    <w:p w:rsidR="002760F2" w:rsidRDefault="008973CA"/>
    <w:sectPr w:rsidR="0027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D3"/>
    <w:rsid w:val="005A3FD3"/>
    <w:rsid w:val="006353C8"/>
    <w:rsid w:val="007E7C3B"/>
    <w:rsid w:val="00802120"/>
    <w:rsid w:val="008973CA"/>
    <w:rsid w:val="00A91DB8"/>
    <w:rsid w:val="00C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3C3B"/>
  <w15:chartTrackingRefBased/>
  <w15:docId w15:val="{E9A21A69-919B-48CE-B0FC-E1988BF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3F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F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A3FD3"/>
    <w:rPr>
      <w:color w:val="C21D0C"/>
      <w:u w:val="single"/>
    </w:rPr>
  </w:style>
  <w:style w:type="paragraph" w:styleId="NormalWeb">
    <w:name w:val="Normal (Web)"/>
    <w:basedOn w:val="Normal"/>
    <w:uiPriority w:val="99"/>
    <w:semiHidden/>
    <w:unhideWhenUsed/>
    <w:rsid w:val="005A3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57111246">
          <w:marLeft w:val="0"/>
          <w:marRight w:val="0"/>
          <w:marTop w:val="0"/>
          <w:marBottom w:val="0"/>
          <w:divBdr>
            <w:top w:val="none" w:sz="0" w:space="0" w:color="auto"/>
            <w:left w:val="none" w:sz="0" w:space="0" w:color="auto"/>
            <w:bottom w:val="none" w:sz="0" w:space="0" w:color="auto"/>
            <w:right w:val="none" w:sz="0" w:space="0" w:color="auto"/>
          </w:divBdr>
          <w:divsChild>
            <w:div w:id="331222183">
              <w:marLeft w:val="0"/>
              <w:marRight w:val="0"/>
              <w:marTop w:val="0"/>
              <w:marBottom w:val="0"/>
              <w:divBdr>
                <w:top w:val="none" w:sz="0" w:space="0" w:color="auto"/>
                <w:left w:val="none" w:sz="0" w:space="0" w:color="auto"/>
                <w:bottom w:val="none" w:sz="0" w:space="0" w:color="auto"/>
                <w:right w:val="none" w:sz="0" w:space="0" w:color="auto"/>
              </w:divBdr>
              <w:divsChild>
                <w:div w:id="2044282372">
                  <w:marLeft w:val="0"/>
                  <w:marRight w:val="0"/>
                  <w:marTop w:val="100"/>
                  <w:marBottom w:val="100"/>
                  <w:divBdr>
                    <w:top w:val="none" w:sz="0" w:space="0" w:color="auto"/>
                    <w:left w:val="none" w:sz="0" w:space="0" w:color="auto"/>
                    <w:bottom w:val="none" w:sz="0" w:space="0" w:color="auto"/>
                    <w:right w:val="none" w:sz="0" w:space="0" w:color="auto"/>
                  </w:divBdr>
                  <w:divsChild>
                    <w:div w:id="1758936185">
                      <w:marLeft w:val="0"/>
                      <w:marRight w:val="0"/>
                      <w:marTop w:val="0"/>
                      <w:marBottom w:val="0"/>
                      <w:divBdr>
                        <w:top w:val="none" w:sz="0" w:space="0" w:color="auto"/>
                        <w:left w:val="none" w:sz="0" w:space="0" w:color="auto"/>
                        <w:bottom w:val="none" w:sz="0" w:space="0" w:color="auto"/>
                        <w:right w:val="none" w:sz="0" w:space="0" w:color="auto"/>
                      </w:divBdr>
                      <w:divsChild>
                        <w:div w:id="1087850981">
                          <w:marLeft w:val="0"/>
                          <w:marRight w:val="0"/>
                          <w:marTop w:val="0"/>
                          <w:marBottom w:val="0"/>
                          <w:divBdr>
                            <w:top w:val="none" w:sz="0" w:space="0" w:color="auto"/>
                            <w:left w:val="none" w:sz="0" w:space="0" w:color="auto"/>
                            <w:bottom w:val="none" w:sz="0" w:space="0" w:color="auto"/>
                            <w:right w:val="none" w:sz="0" w:space="0" w:color="auto"/>
                          </w:divBdr>
                          <w:divsChild>
                            <w:div w:id="1058868834">
                              <w:marLeft w:val="0"/>
                              <w:marRight w:val="0"/>
                              <w:marTop w:val="0"/>
                              <w:marBottom w:val="0"/>
                              <w:divBdr>
                                <w:top w:val="none" w:sz="0" w:space="0" w:color="auto"/>
                                <w:left w:val="none" w:sz="0" w:space="0" w:color="auto"/>
                                <w:bottom w:val="none" w:sz="0" w:space="0" w:color="auto"/>
                                <w:right w:val="none" w:sz="0" w:space="0" w:color="auto"/>
                              </w:divBdr>
                              <w:divsChild>
                                <w:div w:id="1009211516">
                                  <w:marLeft w:val="75"/>
                                  <w:marRight w:val="75"/>
                                  <w:marTop w:val="0"/>
                                  <w:marBottom w:val="0"/>
                                  <w:divBdr>
                                    <w:top w:val="single" w:sz="6" w:space="0" w:color="9DBADD"/>
                                    <w:left w:val="single" w:sz="6" w:space="0" w:color="9DBADD"/>
                                    <w:bottom w:val="single" w:sz="6" w:space="0" w:color="9DBADD"/>
                                    <w:right w:val="single" w:sz="6" w:space="0" w:color="9DBADD"/>
                                  </w:divBdr>
                                  <w:divsChild>
                                    <w:div w:id="1633560727">
                                      <w:marLeft w:val="0"/>
                                      <w:marRight w:val="0"/>
                                      <w:marTop w:val="0"/>
                                      <w:marBottom w:val="0"/>
                                      <w:divBdr>
                                        <w:top w:val="none" w:sz="0" w:space="0" w:color="auto"/>
                                        <w:left w:val="none" w:sz="0" w:space="0" w:color="auto"/>
                                        <w:bottom w:val="none" w:sz="0" w:space="0" w:color="auto"/>
                                        <w:right w:val="none" w:sz="0" w:space="0" w:color="auto"/>
                                      </w:divBdr>
                                      <w:divsChild>
                                        <w:div w:id="1928922055">
                                          <w:marLeft w:val="0"/>
                                          <w:marRight w:val="0"/>
                                          <w:marTop w:val="0"/>
                                          <w:marBottom w:val="0"/>
                                          <w:divBdr>
                                            <w:top w:val="none" w:sz="0" w:space="0" w:color="auto"/>
                                            <w:left w:val="none" w:sz="0" w:space="0" w:color="auto"/>
                                            <w:bottom w:val="none" w:sz="0" w:space="0" w:color="auto"/>
                                            <w:right w:val="none" w:sz="0" w:space="0" w:color="auto"/>
                                          </w:divBdr>
                                          <w:divsChild>
                                            <w:div w:id="6361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l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Leonard</dc:creator>
  <cp:keywords/>
  <dc:description/>
  <cp:lastModifiedBy>Stephanie Memos</cp:lastModifiedBy>
  <cp:revision>3</cp:revision>
  <dcterms:created xsi:type="dcterms:W3CDTF">2019-03-25T18:31:00Z</dcterms:created>
  <dcterms:modified xsi:type="dcterms:W3CDTF">2019-03-25T18:55:00Z</dcterms:modified>
</cp:coreProperties>
</file>